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DFB" w:rsidRPr="00B92BDB" w:rsidRDefault="00F95DFB">
      <w:pPr>
        <w:jc w:val="center"/>
        <w:rPr>
          <w:rFonts w:ascii="黑体" w:eastAsia="黑体" w:hAnsi="黑体"/>
          <w:b/>
          <w:sz w:val="44"/>
          <w:szCs w:val="24"/>
        </w:rPr>
      </w:pPr>
      <w:bookmarkStart w:id="0" w:name="_GoBack"/>
      <w:bookmarkEnd w:id="0"/>
      <w:r w:rsidRPr="00B92BDB">
        <w:rPr>
          <w:rFonts w:ascii="黑体" w:eastAsia="黑体" w:hAnsi="黑体" w:hint="eastAsia"/>
          <w:b/>
          <w:sz w:val="44"/>
          <w:szCs w:val="24"/>
        </w:rPr>
        <w:t>四川工业科技学院</w:t>
      </w:r>
    </w:p>
    <w:p w:rsidR="00043B45" w:rsidRPr="00B92BDB" w:rsidRDefault="00043B45">
      <w:pPr>
        <w:jc w:val="center"/>
        <w:rPr>
          <w:rFonts w:ascii="黑体" w:eastAsia="黑体" w:hAnsi="黑体"/>
          <w:b/>
          <w:sz w:val="44"/>
          <w:szCs w:val="24"/>
        </w:rPr>
      </w:pPr>
      <w:r w:rsidRPr="00B92BDB">
        <w:rPr>
          <w:rFonts w:ascii="黑体" w:eastAsia="黑体" w:hAnsi="黑体"/>
          <w:b/>
          <w:sz w:val="44"/>
          <w:szCs w:val="24"/>
        </w:rPr>
        <w:t>2021</w:t>
      </w:r>
      <w:r w:rsidRPr="00B92BDB">
        <w:rPr>
          <w:rFonts w:ascii="黑体" w:eastAsia="黑体" w:hAnsi="黑体" w:hint="eastAsia"/>
          <w:b/>
          <w:sz w:val="44"/>
          <w:szCs w:val="24"/>
        </w:rPr>
        <w:t>年</w:t>
      </w:r>
      <w:r w:rsidR="00F95DFB" w:rsidRPr="00B92BDB">
        <w:rPr>
          <w:rFonts w:ascii="黑体" w:eastAsia="黑体" w:hAnsi="黑体" w:hint="eastAsia"/>
          <w:b/>
          <w:sz w:val="44"/>
          <w:szCs w:val="24"/>
        </w:rPr>
        <w:t>高职单招招生考试</w:t>
      </w:r>
      <w:r w:rsidRPr="00B92BDB">
        <w:rPr>
          <w:rFonts w:ascii="黑体" w:eastAsia="黑体" w:hAnsi="黑体" w:hint="eastAsia"/>
          <w:b/>
          <w:sz w:val="44"/>
          <w:szCs w:val="24"/>
        </w:rPr>
        <w:t>技能测试方案</w:t>
      </w:r>
    </w:p>
    <w:p w:rsidR="00043B45" w:rsidRPr="00B92BDB" w:rsidRDefault="00043B45">
      <w:pPr>
        <w:jc w:val="center"/>
        <w:rPr>
          <w:rFonts w:ascii="黑体" w:eastAsia="黑体" w:hAnsi="黑体"/>
          <w:b/>
          <w:sz w:val="44"/>
          <w:szCs w:val="24"/>
        </w:rPr>
      </w:pPr>
      <w:r w:rsidRPr="00B92BDB">
        <w:rPr>
          <w:rFonts w:ascii="黑体" w:eastAsia="黑体" w:hAnsi="黑体" w:hint="eastAsia"/>
          <w:b/>
          <w:sz w:val="36"/>
          <w:szCs w:val="24"/>
        </w:rPr>
        <w:t>（社会体育、休闲体育、救援技术</w:t>
      </w:r>
      <w:r w:rsidR="00F95DFB" w:rsidRPr="00B92BDB">
        <w:rPr>
          <w:rFonts w:ascii="黑体" w:eastAsia="黑体" w:hAnsi="黑体" w:hint="eastAsia"/>
          <w:b/>
          <w:sz w:val="36"/>
          <w:szCs w:val="24"/>
        </w:rPr>
        <w:t>专业</w:t>
      </w:r>
      <w:r w:rsidRPr="00B92BDB">
        <w:rPr>
          <w:rFonts w:ascii="黑体" w:eastAsia="黑体" w:hAnsi="黑体" w:hint="eastAsia"/>
          <w:b/>
          <w:sz w:val="36"/>
          <w:szCs w:val="24"/>
        </w:rPr>
        <w:t>）</w:t>
      </w:r>
    </w:p>
    <w:p w:rsidR="00B92BDB" w:rsidRDefault="00B92BDB">
      <w:pPr>
        <w:spacing w:line="300" w:lineRule="auto"/>
        <w:ind w:firstLine="552"/>
        <w:jc w:val="left"/>
        <w:rPr>
          <w:rFonts w:ascii="宋体" w:eastAsia="宋体" w:hAnsi="宋体"/>
          <w:sz w:val="28"/>
          <w:szCs w:val="24"/>
        </w:rPr>
      </w:pPr>
    </w:p>
    <w:p w:rsidR="00043B45" w:rsidRDefault="00043B45">
      <w:pPr>
        <w:spacing w:line="300" w:lineRule="auto"/>
        <w:ind w:firstLine="552"/>
        <w:jc w:val="left"/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 w:hint="eastAsia"/>
          <w:sz w:val="28"/>
          <w:szCs w:val="24"/>
        </w:rPr>
        <w:t>一、测试对象</w:t>
      </w:r>
    </w:p>
    <w:p w:rsidR="00043B45" w:rsidRDefault="00043B45">
      <w:pPr>
        <w:snapToGrid w:val="0"/>
        <w:spacing w:line="300" w:lineRule="auto"/>
        <w:ind w:firstLineChars="400" w:firstLine="1120"/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 w:hint="eastAsia"/>
          <w:sz w:val="28"/>
          <w:szCs w:val="24"/>
        </w:rPr>
        <w:t>报考社会体育、休闲体育、救援技术专业的普高和中职类考生</w:t>
      </w:r>
    </w:p>
    <w:p w:rsidR="00043B45" w:rsidRDefault="00043B45">
      <w:pPr>
        <w:spacing w:line="300" w:lineRule="auto"/>
        <w:ind w:firstLineChars="200" w:firstLine="560"/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 w:hint="eastAsia"/>
          <w:sz w:val="28"/>
          <w:szCs w:val="24"/>
        </w:rPr>
        <w:t>二、测试方式</w:t>
      </w:r>
    </w:p>
    <w:p w:rsidR="00043B45" w:rsidRDefault="00043B45">
      <w:pPr>
        <w:spacing w:line="300" w:lineRule="auto"/>
        <w:ind w:firstLineChars="400" w:firstLine="1120"/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 w:hint="eastAsia"/>
          <w:sz w:val="28"/>
          <w:szCs w:val="24"/>
        </w:rPr>
        <w:t>现场测试</w:t>
      </w:r>
    </w:p>
    <w:p w:rsidR="00043B45" w:rsidRDefault="00043B45">
      <w:pPr>
        <w:spacing w:line="300" w:lineRule="auto"/>
        <w:ind w:firstLineChars="200" w:firstLine="560"/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 w:hint="eastAsia"/>
          <w:sz w:val="28"/>
          <w:szCs w:val="24"/>
        </w:rPr>
        <w:t>三、测试分值</w:t>
      </w:r>
    </w:p>
    <w:p w:rsidR="00043B45" w:rsidRDefault="00043B45">
      <w:pPr>
        <w:spacing w:line="300" w:lineRule="auto"/>
        <w:ind w:firstLineChars="400" w:firstLine="1120"/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 w:hint="eastAsia"/>
          <w:sz w:val="28"/>
          <w:szCs w:val="24"/>
        </w:rPr>
        <w:t>总分</w:t>
      </w:r>
      <w:r>
        <w:rPr>
          <w:rFonts w:ascii="宋体" w:eastAsia="宋体" w:hAnsi="宋体"/>
          <w:sz w:val="28"/>
          <w:szCs w:val="24"/>
        </w:rPr>
        <w:t>200</w:t>
      </w:r>
      <w:r>
        <w:rPr>
          <w:rFonts w:ascii="宋体" w:eastAsia="宋体" w:hAnsi="宋体" w:hint="eastAsia"/>
          <w:sz w:val="28"/>
          <w:szCs w:val="24"/>
        </w:rPr>
        <w:t>分</w:t>
      </w:r>
    </w:p>
    <w:p w:rsidR="00043B45" w:rsidRDefault="00043B45">
      <w:pPr>
        <w:ind w:firstLineChars="200" w:firstLine="560"/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 w:hint="eastAsia"/>
          <w:sz w:val="28"/>
          <w:szCs w:val="24"/>
        </w:rPr>
        <w:t>四、测试时限</w:t>
      </w:r>
    </w:p>
    <w:p w:rsidR="00043B45" w:rsidRDefault="00043B45">
      <w:pPr>
        <w:ind w:firstLineChars="400" w:firstLine="1120"/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 w:hint="eastAsia"/>
          <w:sz w:val="28"/>
          <w:szCs w:val="24"/>
        </w:rPr>
        <w:t>每组不超</w:t>
      </w:r>
      <w:r>
        <w:rPr>
          <w:rFonts w:ascii="宋体" w:eastAsia="宋体" w:hAnsi="宋体"/>
          <w:sz w:val="28"/>
          <w:szCs w:val="24"/>
        </w:rPr>
        <w:t>30</w:t>
      </w:r>
      <w:r>
        <w:rPr>
          <w:rFonts w:ascii="宋体" w:eastAsia="宋体" w:hAnsi="宋体" w:hint="eastAsia"/>
          <w:sz w:val="28"/>
          <w:szCs w:val="24"/>
        </w:rPr>
        <w:t>分钟</w:t>
      </w:r>
    </w:p>
    <w:p w:rsidR="00043B45" w:rsidRDefault="00043B45">
      <w:pPr>
        <w:spacing w:line="300" w:lineRule="auto"/>
        <w:ind w:firstLineChars="200" w:firstLine="560"/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 w:hint="eastAsia"/>
          <w:sz w:val="28"/>
          <w:szCs w:val="24"/>
        </w:rPr>
        <w:t>五、组织形式</w:t>
      </w:r>
    </w:p>
    <w:p w:rsidR="00043B45" w:rsidRDefault="00043B45">
      <w:pPr>
        <w:spacing w:line="300" w:lineRule="auto"/>
        <w:ind w:leftChars="534" w:left="1121"/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 w:hint="eastAsia"/>
          <w:sz w:val="28"/>
          <w:szCs w:val="24"/>
        </w:rPr>
        <w:t>专业技能测试分组分批进行，</w:t>
      </w:r>
      <w:r>
        <w:rPr>
          <w:rFonts w:ascii="宋体" w:eastAsia="宋体" w:hAnsi="宋体"/>
          <w:sz w:val="28"/>
          <w:szCs w:val="24"/>
        </w:rPr>
        <w:t>15</w:t>
      </w:r>
      <w:r>
        <w:rPr>
          <w:rFonts w:ascii="宋体" w:eastAsia="宋体" w:hAnsi="宋体" w:hint="eastAsia"/>
          <w:sz w:val="28"/>
          <w:szCs w:val="24"/>
        </w:rPr>
        <w:t>人为一小组，一组测试结束后下一组方可进入考场进行测试</w:t>
      </w:r>
    </w:p>
    <w:p w:rsidR="00043B45" w:rsidRDefault="00043B45">
      <w:pPr>
        <w:spacing w:line="300" w:lineRule="auto"/>
        <w:ind w:firstLineChars="200" w:firstLine="560"/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 w:hint="eastAsia"/>
          <w:sz w:val="28"/>
          <w:szCs w:val="24"/>
        </w:rPr>
        <w:t>六、测试范围</w:t>
      </w:r>
    </w:p>
    <w:p w:rsidR="00043B45" w:rsidRDefault="00043B45">
      <w:pPr>
        <w:spacing w:line="300" w:lineRule="auto"/>
        <w:ind w:firstLineChars="400" w:firstLine="1120"/>
        <w:rPr>
          <w:rFonts w:ascii="宋体" w:eastAsia="宋体" w:hAnsi="宋体"/>
          <w:sz w:val="28"/>
          <w:szCs w:val="24"/>
        </w:rPr>
      </w:pPr>
      <w:bookmarkStart w:id="1" w:name="_Hlk32572890"/>
      <w:r>
        <w:rPr>
          <w:rFonts w:ascii="宋体" w:eastAsia="宋体" w:hAnsi="宋体"/>
          <w:sz w:val="28"/>
          <w:szCs w:val="24"/>
        </w:rPr>
        <w:t>50</w:t>
      </w:r>
      <w:r>
        <w:rPr>
          <w:rFonts w:ascii="宋体" w:eastAsia="宋体" w:hAnsi="宋体" w:hint="eastAsia"/>
          <w:sz w:val="28"/>
          <w:szCs w:val="24"/>
        </w:rPr>
        <w:t>米</w:t>
      </w:r>
      <w:bookmarkEnd w:id="1"/>
      <w:r>
        <w:rPr>
          <w:rFonts w:ascii="宋体" w:eastAsia="宋体" w:hAnsi="宋体" w:hint="eastAsia"/>
          <w:sz w:val="28"/>
          <w:szCs w:val="24"/>
        </w:rPr>
        <w:t>、</w:t>
      </w:r>
      <w:bookmarkStart w:id="2" w:name="_Hlk32575957"/>
      <w:r>
        <w:rPr>
          <w:rFonts w:ascii="宋体" w:eastAsia="宋体" w:hAnsi="宋体" w:hint="eastAsia"/>
          <w:sz w:val="28"/>
          <w:szCs w:val="24"/>
        </w:rPr>
        <w:t>立定跳远</w:t>
      </w:r>
      <w:bookmarkStart w:id="3" w:name="_Hlk32572852"/>
      <w:bookmarkEnd w:id="2"/>
      <w:r>
        <w:rPr>
          <w:rFonts w:ascii="宋体" w:eastAsia="宋体" w:hAnsi="宋体" w:hint="eastAsia"/>
          <w:sz w:val="28"/>
          <w:szCs w:val="24"/>
        </w:rPr>
        <w:t>、</w:t>
      </w:r>
      <w:bookmarkStart w:id="4" w:name="_Hlk32576138"/>
      <w:bookmarkEnd w:id="3"/>
      <w:r>
        <w:rPr>
          <w:rFonts w:ascii="宋体" w:eastAsia="宋体" w:hAnsi="宋体" w:hint="eastAsia"/>
          <w:sz w:val="28"/>
          <w:szCs w:val="24"/>
        </w:rPr>
        <w:t>专项素质</w:t>
      </w:r>
      <w:bookmarkEnd w:id="4"/>
      <w:r>
        <w:rPr>
          <w:rFonts w:ascii="宋体" w:eastAsia="宋体" w:hAnsi="宋体" w:hint="eastAsia"/>
          <w:sz w:val="28"/>
          <w:szCs w:val="24"/>
        </w:rPr>
        <w:t>。</w:t>
      </w:r>
    </w:p>
    <w:p w:rsidR="00043B45" w:rsidRDefault="00043B45">
      <w:pPr>
        <w:spacing w:line="300" w:lineRule="auto"/>
        <w:ind w:firstLineChars="200" w:firstLine="560"/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 w:hint="eastAsia"/>
          <w:sz w:val="28"/>
          <w:szCs w:val="24"/>
        </w:rPr>
        <w:t>七、评分细则</w:t>
      </w:r>
    </w:p>
    <w:p w:rsidR="00043B45" w:rsidRDefault="00043B45">
      <w:pPr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 w:hint="eastAsia"/>
          <w:sz w:val="28"/>
          <w:szCs w:val="24"/>
        </w:rPr>
        <w:t>（一）</w:t>
      </w:r>
      <w:r>
        <w:rPr>
          <w:rFonts w:ascii="宋体" w:eastAsia="宋体" w:hAnsi="宋体"/>
          <w:sz w:val="28"/>
          <w:szCs w:val="24"/>
        </w:rPr>
        <w:t>50</w:t>
      </w:r>
      <w:r>
        <w:rPr>
          <w:rFonts w:ascii="宋体" w:eastAsia="宋体" w:hAnsi="宋体" w:hint="eastAsia"/>
          <w:sz w:val="28"/>
          <w:szCs w:val="24"/>
        </w:rPr>
        <w:t>米（</w:t>
      </w:r>
      <w:r>
        <w:rPr>
          <w:rFonts w:ascii="宋体" w:eastAsia="宋体" w:hAnsi="宋体"/>
          <w:sz w:val="28"/>
          <w:szCs w:val="24"/>
        </w:rPr>
        <w:t>60</w:t>
      </w:r>
      <w:r>
        <w:rPr>
          <w:rFonts w:ascii="宋体" w:eastAsia="宋体" w:hAnsi="宋体" w:hint="eastAsia"/>
          <w:sz w:val="28"/>
          <w:szCs w:val="24"/>
        </w:rPr>
        <w:t>分）</w:t>
      </w:r>
    </w:p>
    <w:p w:rsidR="00043B45" w:rsidRDefault="00043B45">
      <w:pPr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/>
          <w:sz w:val="28"/>
          <w:szCs w:val="24"/>
        </w:rPr>
        <w:t>1.</w:t>
      </w:r>
      <w:r>
        <w:rPr>
          <w:rFonts w:ascii="宋体" w:eastAsia="宋体" w:hAnsi="宋体" w:hint="eastAsia"/>
          <w:sz w:val="28"/>
          <w:szCs w:val="24"/>
        </w:rPr>
        <w:t>男生评分标准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043B45"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bookmarkStart w:id="5" w:name="_Hlk32582233"/>
            <w:r>
              <w:rPr>
                <w:rFonts w:ascii="宋体" w:eastAsia="宋体" w:hAnsi="宋体" w:hint="eastAsia"/>
                <w:sz w:val="28"/>
                <w:szCs w:val="24"/>
              </w:rPr>
              <w:t>成绩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单项得分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成绩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单项得分</w:t>
            </w:r>
          </w:p>
        </w:tc>
      </w:tr>
      <w:tr w:rsidR="00043B45"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bookmarkStart w:id="6" w:name="_Hlk33776515"/>
            <w:r>
              <w:rPr>
                <w:rFonts w:ascii="宋体" w:eastAsia="宋体" w:hAnsi="宋体"/>
                <w:sz w:val="28"/>
                <w:szCs w:val="24"/>
              </w:rPr>
              <w:t>6.8s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60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8.4s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50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</w:tr>
      <w:tr w:rsidR="00043B45"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6.9s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59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8.6s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49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</w:tr>
      <w:tr w:rsidR="00043B45"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7.0s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58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8.8s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48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</w:tr>
      <w:tr w:rsidR="00043B45"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7.1s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57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9.0s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47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</w:tr>
      <w:tr w:rsidR="00043B45"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7.2s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56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9.2s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46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</w:tr>
      <w:tr w:rsidR="00043B45"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7.4s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55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9.4s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45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</w:tr>
      <w:tr w:rsidR="00043B45"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7.6s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54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9.6s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44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</w:tr>
      <w:tr w:rsidR="00043B45"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7.8s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53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9.8s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43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</w:tr>
      <w:tr w:rsidR="00043B45"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8.0s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52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10.0s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42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</w:tr>
      <w:tr w:rsidR="00043B45"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lastRenderedPageBreak/>
              <w:t>8.2s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51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10.2s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41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</w:tr>
      <w:bookmarkEnd w:id="5"/>
      <w:bookmarkEnd w:id="6"/>
    </w:tbl>
    <w:p w:rsidR="00043B45" w:rsidRDefault="00043B45">
      <w:pPr>
        <w:rPr>
          <w:rFonts w:ascii="宋体" w:eastAsia="宋体" w:hAnsi="宋体"/>
          <w:sz w:val="28"/>
          <w:szCs w:val="24"/>
        </w:rPr>
      </w:pPr>
    </w:p>
    <w:p w:rsidR="00043B45" w:rsidRDefault="00043B45">
      <w:pPr>
        <w:rPr>
          <w:rFonts w:ascii="宋体" w:eastAsia="宋体" w:hAnsi="宋体"/>
          <w:sz w:val="28"/>
          <w:szCs w:val="24"/>
        </w:rPr>
      </w:pPr>
    </w:p>
    <w:p w:rsidR="00043B45" w:rsidRDefault="00043B45">
      <w:pPr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/>
          <w:sz w:val="28"/>
          <w:szCs w:val="24"/>
        </w:rPr>
        <w:t>2.</w:t>
      </w:r>
      <w:r>
        <w:rPr>
          <w:rFonts w:ascii="宋体" w:eastAsia="宋体" w:hAnsi="宋体" w:hint="eastAsia"/>
          <w:sz w:val="28"/>
          <w:szCs w:val="24"/>
        </w:rPr>
        <w:t>女生评分标准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043B45"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成绩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单项得分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成绩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单项得分</w:t>
            </w:r>
          </w:p>
        </w:tc>
      </w:tr>
      <w:tr w:rsidR="00043B45"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7.6s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60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9.6s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50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</w:tr>
      <w:tr w:rsidR="00043B45"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7.7s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59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9.8s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49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</w:tr>
      <w:tr w:rsidR="00043B45"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7.8s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58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10.0s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48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</w:tr>
      <w:tr w:rsidR="00043B45"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8.1s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57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10.2s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47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</w:tr>
      <w:tr w:rsidR="00043B45"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8.4s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56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10.4s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46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</w:tr>
      <w:tr w:rsidR="00043B45"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8.6s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55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10.6s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45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</w:tr>
      <w:tr w:rsidR="00043B45"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8.8s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54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10.8s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44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</w:tr>
      <w:tr w:rsidR="00043B45"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9.0s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53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11.0s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43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</w:tr>
      <w:tr w:rsidR="00043B45"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9.2s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52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11.2s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42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</w:tr>
      <w:tr w:rsidR="00043B45"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9.4s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51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11.4s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41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</w:tr>
    </w:tbl>
    <w:p w:rsidR="00043B45" w:rsidRDefault="00043B45">
      <w:pPr>
        <w:rPr>
          <w:rFonts w:ascii="宋体" w:eastAsia="宋体" w:hAnsi="宋体"/>
          <w:sz w:val="28"/>
          <w:szCs w:val="24"/>
        </w:rPr>
      </w:pPr>
    </w:p>
    <w:p w:rsidR="00043B45" w:rsidRDefault="00043B45">
      <w:pPr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 w:hint="eastAsia"/>
          <w:sz w:val="28"/>
          <w:szCs w:val="24"/>
        </w:rPr>
        <w:t>（二）立定跳远（</w:t>
      </w:r>
      <w:r>
        <w:rPr>
          <w:rFonts w:ascii="宋体" w:eastAsia="宋体" w:hAnsi="宋体"/>
          <w:sz w:val="28"/>
          <w:szCs w:val="24"/>
        </w:rPr>
        <w:t>60</w:t>
      </w:r>
      <w:r>
        <w:rPr>
          <w:rFonts w:ascii="宋体" w:eastAsia="宋体" w:hAnsi="宋体" w:hint="eastAsia"/>
          <w:sz w:val="28"/>
          <w:szCs w:val="24"/>
        </w:rPr>
        <w:t>分）</w:t>
      </w:r>
    </w:p>
    <w:p w:rsidR="00043B45" w:rsidRDefault="00043B45">
      <w:pPr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/>
          <w:sz w:val="28"/>
          <w:szCs w:val="24"/>
        </w:rPr>
        <w:t>1.</w:t>
      </w:r>
      <w:r>
        <w:rPr>
          <w:rFonts w:ascii="宋体" w:eastAsia="宋体" w:hAnsi="宋体" w:hint="eastAsia"/>
          <w:sz w:val="28"/>
          <w:szCs w:val="24"/>
        </w:rPr>
        <w:t>男生评分标准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043B45"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成绩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单项得分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成绩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单项得分</w:t>
            </w:r>
          </w:p>
        </w:tc>
      </w:tr>
      <w:tr w:rsidR="00043B45"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270cm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60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221cm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50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</w:tr>
      <w:tr w:rsidR="00043B45"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265cm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59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217cm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49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</w:tr>
      <w:tr w:rsidR="00043B45"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260cm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58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213cm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48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</w:tr>
      <w:tr w:rsidR="00043B45"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253cm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57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209cm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47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</w:tr>
      <w:tr w:rsidR="00043B45"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245cm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56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205cm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46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</w:tr>
      <w:tr w:rsidR="00043B45"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241cm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55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200cm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45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</w:tr>
      <w:tr w:rsidR="00043B45"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237cm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54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195cm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44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</w:tr>
      <w:tr w:rsidR="00043B45"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233cm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53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190cm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43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</w:tr>
      <w:tr w:rsidR="00043B45"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229cm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52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185cm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42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</w:tr>
      <w:tr w:rsidR="00043B45"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225cm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51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180cm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41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</w:tr>
    </w:tbl>
    <w:p w:rsidR="00043B45" w:rsidRDefault="00043B45">
      <w:pPr>
        <w:rPr>
          <w:rFonts w:ascii="宋体" w:eastAsia="宋体" w:hAnsi="宋体"/>
          <w:sz w:val="28"/>
          <w:szCs w:val="24"/>
        </w:rPr>
      </w:pPr>
    </w:p>
    <w:p w:rsidR="00043B45" w:rsidRDefault="00043B45">
      <w:pPr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/>
          <w:sz w:val="28"/>
          <w:szCs w:val="24"/>
        </w:rPr>
        <w:t>2.</w:t>
      </w:r>
      <w:r>
        <w:rPr>
          <w:rFonts w:ascii="宋体" w:eastAsia="宋体" w:hAnsi="宋体" w:hint="eastAsia"/>
          <w:sz w:val="28"/>
          <w:szCs w:val="24"/>
        </w:rPr>
        <w:t>女生评分标准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043B45"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成绩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单项得分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成绩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单项得分</w:t>
            </w:r>
          </w:p>
        </w:tc>
      </w:tr>
      <w:tr w:rsidR="00043B45"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206cm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60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162cm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50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</w:tr>
      <w:tr w:rsidR="00043B45"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200cm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59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159cm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49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</w:tr>
      <w:tr w:rsidR="00043B45"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lastRenderedPageBreak/>
              <w:t>194cm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58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156cm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48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</w:tr>
      <w:tr w:rsidR="00043B45"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187cm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57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153cm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47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</w:tr>
      <w:tr w:rsidR="00043B45"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180cm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56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150cm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46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</w:tr>
      <w:tr w:rsidR="00043B45"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177cm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55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145cm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45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</w:tr>
      <w:tr w:rsidR="00043B45"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174cm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54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140cm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44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</w:tr>
      <w:tr w:rsidR="00043B45"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171cm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53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135cm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43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</w:tr>
      <w:tr w:rsidR="00043B45"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168cm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52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130cm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42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</w:tr>
      <w:tr w:rsidR="00043B45"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165cm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51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125cm</w:t>
            </w:r>
          </w:p>
        </w:tc>
        <w:tc>
          <w:tcPr>
            <w:tcW w:w="2214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41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分</w:t>
            </w:r>
          </w:p>
        </w:tc>
      </w:tr>
    </w:tbl>
    <w:p w:rsidR="00043B45" w:rsidRDefault="00043B45">
      <w:pPr>
        <w:rPr>
          <w:rFonts w:ascii="宋体" w:eastAsia="宋体" w:hAnsi="宋体"/>
          <w:sz w:val="28"/>
          <w:szCs w:val="24"/>
        </w:rPr>
      </w:pPr>
    </w:p>
    <w:p w:rsidR="00043B45" w:rsidRDefault="00043B45">
      <w:pPr>
        <w:rPr>
          <w:rFonts w:ascii="宋体" w:eastAsia="宋体" w:hAnsi="宋体"/>
          <w:sz w:val="28"/>
          <w:szCs w:val="24"/>
        </w:rPr>
      </w:pPr>
    </w:p>
    <w:p w:rsidR="00043B45" w:rsidRDefault="00043B45">
      <w:pPr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 w:hint="eastAsia"/>
          <w:sz w:val="28"/>
          <w:szCs w:val="24"/>
        </w:rPr>
        <w:t>（三）专项技能（考生任选其中一项，</w:t>
      </w:r>
      <w:r>
        <w:rPr>
          <w:rFonts w:ascii="宋体" w:eastAsia="宋体" w:hAnsi="宋体"/>
          <w:sz w:val="28"/>
          <w:szCs w:val="24"/>
        </w:rPr>
        <w:t>80</w:t>
      </w:r>
      <w:r>
        <w:rPr>
          <w:rFonts w:ascii="宋体" w:eastAsia="宋体" w:hAnsi="宋体" w:hint="eastAsia"/>
          <w:sz w:val="28"/>
          <w:szCs w:val="24"/>
        </w:rPr>
        <w:t>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7047"/>
      </w:tblGrid>
      <w:tr w:rsidR="00043B45">
        <w:tc>
          <w:tcPr>
            <w:tcW w:w="1809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考试项目</w:t>
            </w:r>
          </w:p>
        </w:tc>
        <w:tc>
          <w:tcPr>
            <w:tcW w:w="7047" w:type="dxa"/>
          </w:tcPr>
          <w:p w:rsidR="00043B45" w:rsidRDefault="00043B45">
            <w:pPr>
              <w:jc w:val="left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考试内容</w:t>
            </w:r>
          </w:p>
        </w:tc>
      </w:tr>
      <w:tr w:rsidR="00043B45">
        <w:tc>
          <w:tcPr>
            <w:tcW w:w="1809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武术类</w:t>
            </w:r>
          </w:p>
        </w:tc>
        <w:tc>
          <w:tcPr>
            <w:tcW w:w="7047" w:type="dxa"/>
          </w:tcPr>
          <w:p w:rsidR="00043B45" w:rsidRDefault="00043B45">
            <w:pPr>
              <w:jc w:val="left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武术套路展示</w:t>
            </w:r>
          </w:p>
        </w:tc>
      </w:tr>
      <w:tr w:rsidR="00043B45">
        <w:tc>
          <w:tcPr>
            <w:tcW w:w="1809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健美操类</w:t>
            </w:r>
          </w:p>
        </w:tc>
        <w:tc>
          <w:tcPr>
            <w:tcW w:w="7047" w:type="dxa"/>
          </w:tcPr>
          <w:p w:rsidR="00043B45" w:rsidRDefault="00043B45">
            <w:pPr>
              <w:jc w:val="left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健美操展示</w:t>
            </w:r>
          </w:p>
        </w:tc>
      </w:tr>
      <w:tr w:rsidR="00043B45">
        <w:tc>
          <w:tcPr>
            <w:tcW w:w="1809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健身健美类</w:t>
            </w:r>
          </w:p>
        </w:tc>
        <w:tc>
          <w:tcPr>
            <w:tcW w:w="7047" w:type="dxa"/>
          </w:tcPr>
          <w:p w:rsidR="00043B45" w:rsidRDefault="00043B45">
            <w:pPr>
              <w:jc w:val="left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健身健美展示</w:t>
            </w:r>
          </w:p>
        </w:tc>
      </w:tr>
      <w:tr w:rsidR="00043B45">
        <w:tc>
          <w:tcPr>
            <w:tcW w:w="1809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足球</w:t>
            </w:r>
          </w:p>
        </w:tc>
        <w:tc>
          <w:tcPr>
            <w:tcW w:w="7047" w:type="dxa"/>
          </w:tcPr>
          <w:p w:rsidR="00043B45" w:rsidRDefault="00043B45">
            <w:pPr>
              <w:jc w:val="left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颠球、运射</w:t>
            </w:r>
          </w:p>
        </w:tc>
      </w:tr>
      <w:tr w:rsidR="00043B45">
        <w:tc>
          <w:tcPr>
            <w:tcW w:w="1809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篮球</w:t>
            </w:r>
          </w:p>
        </w:tc>
        <w:tc>
          <w:tcPr>
            <w:tcW w:w="7047" w:type="dxa"/>
          </w:tcPr>
          <w:p w:rsidR="00043B45" w:rsidRDefault="00043B45">
            <w:pPr>
              <w:jc w:val="left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摸高、多种变向运球上篮</w:t>
            </w:r>
          </w:p>
        </w:tc>
      </w:tr>
      <w:tr w:rsidR="00043B45">
        <w:tc>
          <w:tcPr>
            <w:tcW w:w="1809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排球</w:t>
            </w:r>
          </w:p>
        </w:tc>
        <w:tc>
          <w:tcPr>
            <w:tcW w:w="7047" w:type="dxa"/>
          </w:tcPr>
          <w:p w:rsidR="00043B45" w:rsidRDefault="00043B45">
            <w:pPr>
              <w:jc w:val="left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正面双手垫球、发球</w:t>
            </w:r>
          </w:p>
        </w:tc>
      </w:tr>
      <w:tr w:rsidR="00043B45">
        <w:tc>
          <w:tcPr>
            <w:tcW w:w="1809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乒乓球</w:t>
            </w:r>
          </w:p>
        </w:tc>
        <w:tc>
          <w:tcPr>
            <w:tcW w:w="7047" w:type="dxa"/>
          </w:tcPr>
          <w:p w:rsidR="00043B45" w:rsidRDefault="00043B45">
            <w:pPr>
              <w:jc w:val="left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四米往返摸球台、下旋转上旋</w:t>
            </w:r>
            <w:r>
              <w:rPr>
                <w:rFonts w:ascii="宋体" w:eastAsia="宋体" w:hAnsi="宋体"/>
                <w:sz w:val="28"/>
                <w:szCs w:val="24"/>
              </w:rPr>
              <w:t>1/2</w:t>
            </w:r>
          </w:p>
        </w:tc>
      </w:tr>
      <w:tr w:rsidR="00043B45">
        <w:tc>
          <w:tcPr>
            <w:tcW w:w="1809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羽毛球</w:t>
            </w:r>
          </w:p>
        </w:tc>
        <w:tc>
          <w:tcPr>
            <w:tcW w:w="7047" w:type="dxa"/>
          </w:tcPr>
          <w:p w:rsidR="00043B45" w:rsidRDefault="00043B45">
            <w:pPr>
              <w:jc w:val="left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前场技术（正反手放、勾、推）、后场技术（直线和斜线高远球、吊球）</w:t>
            </w:r>
          </w:p>
        </w:tc>
      </w:tr>
      <w:tr w:rsidR="00043B45">
        <w:tc>
          <w:tcPr>
            <w:tcW w:w="1809" w:type="dxa"/>
          </w:tcPr>
          <w:p w:rsidR="00043B45" w:rsidRDefault="00043B45">
            <w:pPr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网球</w:t>
            </w:r>
          </w:p>
        </w:tc>
        <w:tc>
          <w:tcPr>
            <w:tcW w:w="7047" w:type="dxa"/>
          </w:tcPr>
          <w:p w:rsidR="00043B45" w:rsidRDefault="00043B45">
            <w:pPr>
              <w:jc w:val="left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正、反拍底线抽球，网前截击</w:t>
            </w:r>
          </w:p>
        </w:tc>
      </w:tr>
    </w:tbl>
    <w:p w:rsidR="00043B45" w:rsidRDefault="00043B45">
      <w:pPr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/>
          <w:sz w:val="28"/>
          <w:szCs w:val="24"/>
        </w:rPr>
        <w:t xml:space="preserve">                                     </w:t>
      </w:r>
    </w:p>
    <w:p w:rsidR="00043B45" w:rsidRDefault="00043B45">
      <w:pPr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/>
          <w:sz w:val="28"/>
          <w:szCs w:val="24"/>
        </w:rPr>
        <w:t xml:space="preserve">                                    </w:t>
      </w:r>
    </w:p>
    <w:p w:rsidR="00043B45" w:rsidRDefault="00043B45">
      <w:pPr>
        <w:rPr>
          <w:b/>
          <w:sz w:val="30"/>
          <w:szCs w:val="24"/>
        </w:rPr>
      </w:pPr>
      <w:r>
        <w:rPr>
          <w:b/>
          <w:sz w:val="30"/>
          <w:szCs w:val="24"/>
        </w:rPr>
        <w:t xml:space="preserve">                                 </w:t>
      </w:r>
    </w:p>
    <w:sectPr w:rsidR="00043B45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290" w:rsidRDefault="007A3290">
      <w:pPr>
        <w:autoSpaceDE w:val="0"/>
        <w:autoSpaceDN w:val="0"/>
        <w:adjustRightInd w:val="0"/>
        <w:jc w:val="left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separator/>
      </w:r>
    </w:p>
  </w:endnote>
  <w:endnote w:type="continuationSeparator" w:id="0">
    <w:p w:rsidR="007A3290" w:rsidRDefault="007A3290">
      <w:pPr>
        <w:autoSpaceDE w:val="0"/>
        <w:autoSpaceDN w:val="0"/>
        <w:adjustRightInd w:val="0"/>
        <w:jc w:val="left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290" w:rsidRDefault="007A3290">
      <w:pPr>
        <w:autoSpaceDE w:val="0"/>
        <w:autoSpaceDN w:val="0"/>
        <w:adjustRightInd w:val="0"/>
        <w:jc w:val="left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separator/>
      </w:r>
    </w:p>
  </w:footnote>
  <w:footnote w:type="continuationSeparator" w:id="0">
    <w:p w:rsidR="007A3290" w:rsidRDefault="007A3290">
      <w:pPr>
        <w:autoSpaceDE w:val="0"/>
        <w:autoSpaceDN w:val="0"/>
        <w:adjustRightInd w:val="0"/>
        <w:jc w:val="left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B02329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36129CB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85A456B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9B62A7F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A4CA565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4246FABC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971CB668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2EB8A4B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7ACC4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E54B94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DFB"/>
    <w:rsid w:val="00000000"/>
    <w:rsid w:val="00043B45"/>
    <w:rsid w:val="007A3290"/>
    <w:rsid w:val="00802881"/>
    <w:rsid w:val="0093332B"/>
    <w:rsid w:val="00B92BDB"/>
    <w:rsid w:val="00F9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1" w:defUIPriority="0" w:defSemiHidden="0" w:defUnhideWhenUsed="0" w:defQFormat="1" w:count="267">
    <w:lsdException w:name="Normal" w:locked="0" w:uiPriority="99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header" w:locked="0" w:uiPriority="99" w:unhideWhenUsed="1" w:qFormat="0"/>
    <w:lsdException w:name="footer" w:locked="0" w:uiPriority="99" w:unhideWhenUsed="1" w:qFormat="0"/>
    <w:lsdException w:name="caption" w:semiHidden="1" w:unhideWhenUsed="1"/>
    <w:lsdException w:name="Default Paragraph Font" w:locked="0" w:uiPriority="99" w:unhideWhenUsed="1" w:qFormat="0"/>
    <w:lsdException w:name="HTML Top of Form" w:locked="0" w:semiHidden="1" w:uiPriority="99" w:unhideWhenUsed="1" w:qFormat="0"/>
    <w:lsdException w:name="HTML Bottom of Form" w:locked="0" w:semiHidden="1" w:uiPriority="99" w:unhideWhenUsed="1" w:qFormat="0"/>
    <w:lsdException w:name="Normal Table" w:locked="0"/>
    <w:lsdException w:name="No List" w:locked="0" w:semiHidden="1" w:uiPriority="99" w:unhideWhenUsed="1" w:qFormat="0"/>
    <w:lsdException w:name="Outline List 1" w:locked="0" w:semiHidden="1" w:uiPriority="99" w:unhideWhenUsed="1" w:qFormat="0"/>
    <w:lsdException w:name="Outline List 2" w:locked="0" w:semiHidden="1" w:uiPriority="99" w:unhideWhenUsed="1" w:qFormat="0"/>
    <w:lsdException w:name="Outline List 3" w:locked="0" w:semiHidden="1" w:uiPriority="99" w:unhideWhenUsed="1" w:qFormat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Table Theme" w:locked="0"/>
    <w:lsdException w:name="Placeholder Text" w:locked="0" w:semiHidden="1" w:uiPriority="99" w:unhideWhenUsed="1" w:qFormat="0"/>
    <w:lsdException w:name="No Spacing" w:locked="0" w:uiPriority="99"/>
    <w:lsdException w:name="Revision" w:locked="0" w:semiHidden="1" w:uiPriority="99" w:unhideWhenUsed="1" w:qFormat="0"/>
    <w:lsdException w:name="List Paragraph" w:locked="0" w:uiPriority="99"/>
    <w:lsdException w:name="Quote" w:locked="0" w:uiPriority="99"/>
    <w:lsdException w:name="Intense Quote" w:locked="0" w:uiPriority="99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locked="0" w:semiHidden="1" w:uiPriority="37" w:unhideWhenUsed="1" w:qFormat="0"/>
    <w:lsdException w:name="TOC Heading" w:locked="0" w:semiHidden="1" w:uiPriority="3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</w:rPr>
  </w:style>
  <w:style w:type="character" w:default="1" w:styleId="a0">
    <w:name w:val="Default Paragraph Font"/>
    <w:uiPriority w:val="99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页眉 Char1"/>
    <w:basedOn w:val="a0"/>
    <w:link w:val="a3"/>
    <w:uiPriority w:val="99"/>
    <w:unhideWhenUsed/>
    <w:locked/>
    <w:rPr>
      <w:rFonts w:cs="Times New Roman"/>
      <w:sz w:val="18"/>
    </w:rPr>
  </w:style>
  <w:style w:type="character" w:customStyle="1" w:styleId="Char10">
    <w:name w:val="页脚 Char1"/>
    <w:basedOn w:val="a0"/>
    <w:link w:val="a4"/>
    <w:uiPriority w:val="99"/>
    <w:unhideWhenUsed/>
    <w:locked/>
    <w:rPr>
      <w:rFonts w:cs="Times New Roman"/>
      <w:sz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  <w:rPr>
      <w:szCs w:val="24"/>
    </w:rPr>
  </w:style>
  <w:style w:type="paragraph" w:styleId="a3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4"/>
    </w:rPr>
  </w:style>
  <w:style w:type="character" w:customStyle="1" w:styleId="Char">
    <w:name w:val="页眉 Char"/>
    <w:basedOn w:val="a0"/>
    <w:uiPriority w:val="99"/>
    <w:semiHidden/>
    <w:rPr>
      <w:rFonts w:ascii="等线" w:eastAsia="等线" w:hAnsi="等线"/>
      <w:sz w:val="18"/>
      <w:szCs w:val="18"/>
    </w:rPr>
  </w:style>
  <w:style w:type="character" w:customStyle="1" w:styleId="Char3">
    <w:name w:val="页眉 Char3"/>
    <w:basedOn w:val="a0"/>
    <w:uiPriority w:val="99"/>
    <w:semiHidden/>
    <w:rPr>
      <w:rFonts w:ascii="等线" w:eastAsia="等线" w:hAnsi="等线" w:cs="Times New Roman"/>
      <w:sz w:val="18"/>
      <w:szCs w:val="18"/>
    </w:rPr>
  </w:style>
  <w:style w:type="character" w:customStyle="1" w:styleId="Char2">
    <w:name w:val="页眉 Char2"/>
    <w:basedOn w:val="a0"/>
    <w:uiPriority w:val="99"/>
    <w:semiHidden/>
    <w:rPr>
      <w:rFonts w:ascii="等线" w:eastAsia="等线" w:hAnsi="等线" w:cs="Times New Roman"/>
      <w:sz w:val="18"/>
      <w:szCs w:val="18"/>
    </w:rPr>
  </w:style>
  <w:style w:type="paragraph" w:styleId="a4">
    <w:name w:val="footer"/>
    <w:basedOn w:val="a"/>
    <w:link w:val="Char1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  <w:style w:type="character" w:customStyle="1" w:styleId="Char0">
    <w:name w:val="页脚 Char"/>
    <w:basedOn w:val="a0"/>
    <w:uiPriority w:val="99"/>
    <w:semiHidden/>
    <w:rPr>
      <w:rFonts w:ascii="等线" w:eastAsia="等线" w:hAnsi="等线"/>
      <w:sz w:val="18"/>
      <w:szCs w:val="18"/>
    </w:rPr>
  </w:style>
  <w:style w:type="character" w:customStyle="1" w:styleId="Char30">
    <w:name w:val="页脚 Char3"/>
    <w:basedOn w:val="a0"/>
    <w:uiPriority w:val="99"/>
    <w:semiHidden/>
    <w:rPr>
      <w:rFonts w:ascii="等线" w:eastAsia="等线" w:hAnsi="等线" w:cs="Times New Roman"/>
      <w:sz w:val="18"/>
      <w:szCs w:val="18"/>
    </w:rPr>
  </w:style>
  <w:style w:type="character" w:customStyle="1" w:styleId="Char20">
    <w:name w:val="页脚 Char2"/>
    <w:basedOn w:val="a0"/>
    <w:uiPriority w:val="99"/>
    <w:semiHidden/>
    <w:rPr>
      <w:rFonts w:ascii="等线" w:eastAsia="等线" w:hAnsi="等线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1" w:defUIPriority="0" w:defSemiHidden="0" w:defUnhideWhenUsed="0" w:defQFormat="1" w:count="267">
    <w:lsdException w:name="Normal" w:locked="0" w:uiPriority="99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header" w:locked="0" w:uiPriority="99" w:unhideWhenUsed="1" w:qFormat="0"/>
    <w:lsdException w:name="footer" w:locked="0" w:uiPriority="99" w:unhideWhenUsed="1" w:qFormat="0"/>
    <w:lsdException w:name="caption" w:semiHidden="1" w:unhideWhenUsed="1"/>
    <w:lsdException w:name="Default Paragraph Font" w:locked="0" w:uiPriority="99" w:unhideWhenUsed="1" w:qFormat="0"/>
    <w:lsdException w:name="HTML Top of Form" w:locked="0" w:semiHidden="1" w:uiPriority="99" w:unhideWhenUsed="1" w:qFormat="0"/>
    <w:lsdException w:name="HTML Bottom of Form" w:locked="0" w:semiHidden="1" w:uiPriority="99" w:unhideWhenUsed="1" w:qFormat="0"/>
    <w:lsdException w:name="Normal Table" w:locked="0"/>
    <w:lsdException w:name="No List" w:locked="0" w:semiHidden="1" w:uiPriority="99" w:unhideWhenUsed="1" w:qFormat="0"/>
    <w:lsdException w:name="Outline List 1" w:locked="0" w:semiHidden="1" w:uiPriority="99" w:unhideWhenUsed="1" w:qFormat="0"/>
    <w:lsdException w:name="Outline List 2" w:locked="0" w:semiHidden="1" w:uiPriority="99" w:unhideWhenUsed="1" w:qFormat="0"/>
    <w:lsdException w:name="Outline List 3" w:locked="0" w:semiHidden="1" w:uiPriority="99" w:unhideWhenUsed="1" w:qFormat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Table Theme" w:locked="0"/>
    <w:lsdException w:name="Placeholder Text" w:locked="0" w:semiHidden="1" w:uiPriority="99" w:unhideWhenUsed="1" w:qFormat="0"/>
    <w:lsdException w:name="No Spacing" w:locked="0" w:uiPriority="99"/>
    <w:lsdException w:name="Revision" w:locked="0" w:semiHidden="1" w:uiPriority="99" w:unhideWhenUsed="1" w:qFormat="0"/>
    <w:lsdException w:name="List Paragraph" w:locked="0" w:uiPriority="99"/>
    <w:lsdException w:name="Quote" w:locked="0" w:uiPriority="99"/>
    <w:lsdException w:name="Intense Quote" w:locked="0" w:uiPriority="99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locked="0" w:semiHidden="1" w:uiPriority="37" w:unhideWhenUsed="1" w:qFormat="0"/>
    <w:lsdException w:name="TOC Heading" w:locked="0" w:semiHidden="1" w:uiPriority="3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</w:rPr>
  </w:style>
  <w:style w:type="character" w:default="1" w:styleId="a0">
    <w:name w:val="Default Paragraph Font"/>
    <w:uiPriority w:val="99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页眉 Char1"/>
    <w:basedOn w:val="a0"/>
    <w:link w:val="a3"/>
    <w:uiPriority w:val="99"/>
    <w:unhideWhenUsed/>
    <w:locked/>
    <w:rPr>
      <w:rFonts w:cs="Times New Roman"/>
      <w:sz w:val="18"/>
    </w:rPr>
  </w:style>
  <w:style w:type="character" w:customStyle="1" w:styleId="Char10">
    <w:name w:val="页脚 Char1"/>
    <w:basedOn w:val="a0"/>
    <w:link w:val="a4"/>
    <w:uiPriority w:val="99"/>
    <w:unhideWhenUsed/>
    <w:locked/>
    <w:rPr>
      <w:rFonts w:cs="Times New Roman"/>
      <w:sz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  <w:rPr>
      <w:szCs w:val="24"/>
    </w:rPr>
  </w:style>
  <w:style w:type="paragraph" w:styleId="a3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4"/>
    </w:rPr>
  </w:style>
  <w:style w:type="character" w:customStyle="1" w:styleId="Char">
    <w:name w:val="页眉 Char"/>
    <w:basedOn w:val="a0"/>
    <w:uiPriority w:val="99"/>
    <w:semiHidden/>
    <w:rPr>
      <w:rFonts w:ascii="等线" w:eastAsia="等线" w:hAnsi="等线"/>
      <w:sz w:val="18"/>
      <w:szCs w:val="18"/>
    </w:rPr>
  </w:style>
  <w:style w:type="character" w:customStyle="1" w:styleId="Char3">
    <w:name w:val="页眉 Char3"/>
    <w:basedOn w:val="a0"/>
    <w:uiPriority w:val="99"/>
    <w:semiHidden/>
    <w:rPr>
      <w:rFonts w:ascii="等线" w:eastAsia="等线" w:hAnsi="等线" w:cs="Times New Roman"/>
      <w:sz w:val="18"/>
      <w:szCs w:val="18"/>
    </w:rPr>
  </w:style>
  <w:style w:type="character" w:customStyle="1" w:styleId="Char2">
    <w:name w:val="页眉 Char2"/>
    <w:basedOn w:val="a0"/>
    <w:uiPriority w:val="99"/>
    <w:semiHidden/>
    <w:rPr>
      <w:rFonts w:ascii="等线" w:eastAsia="等线" w:hAnsi="等线" w:cs="Times New Roman"/>
      <w:sz w:val="18"/>
      <w:szCs w:val="18"/>
    </w:rPr>
  </w:style>
  <w:style w:type="paragraph" w:styleId="a4">
    <w:name w:val="footer"/>
    <w:basedOn w:val="a"/>
    <w:link w:val="Char1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  <w:style w:type="character" w:customStyle="1" w:styleId="Char0">
    <w:name w:val="页脚 Char"/>
    <w:basedOn w:val="a0"/>
    <w:uiPriority w:val="99"/>
    <w:semiHidden/>
    <w:rPr>
      <w:rFonts w:ascii="等线" w:eastAsia="等线" w:hAnsi="等线"/>
      <w:sz w:val="18"/>
      <w:szCs w:val="18"/>
    </w:rPr>
  </w:style>
  <w:style w:type="character" w:customStyle="1" w:styleId="Char30">
    <w:name w:val="页脚 Char3"/>
    <w:basedOn w:val="a0"/>
    <w:uiPriority w:val="99"/>
    <w:semiHidden/>
    <w:rPr>
      <w:rFonts w:ascii="等线" w:eastAsia="等线" w:hAnsi="等线" w:cs="Times New Roman"/>
      <w:sz w:val="18"/>
      <w:szCs w:val="18"/>
    </w:rPr>
  </w:style>
  <w:style w:type="character" w:customStyle="1" w:styleId="Char20">
    <w:name w:val="页脚 Char2"/>
    <w:basedOn w:val="a0"/>
    <w:uiPriority w:val="99"/>
    <w:semiHidden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215</Words>
  <Characters>1232</Characters>
  <Application>Microsoft Office Word</Application>
  <DocSecurity>0</DocSecurity>
  <Lines>10</Lines>
  <Paragraphs>2</Paragraphs>
  <ScaleCrop>false</ScaleCrop>
  <Company>Microsoft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xbany</cp:lastModifiedBy>
  <cp:revision>2</cp:revision>
  <dcterms:created xsi:type="dcterms:W3CDTF">2021-03-18T02:13:00Z</dcterms:created>
  <dcterms:modified xsi:type="dcterms:W3CDTF">2021-03-18T02:13:00Z</dcterms:modified>
</cp:coreProperties>
</file>