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after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/>
          <w:color w:val="auto"/>
          <w:spacing w:val="0"/>
          <w:w w:val="100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  <w:t>广安市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w w:val="100"/>
          <w:sz w:val="44"/>
          <w:szCs w:val="44"/>
          <w:lang w:val="en-US" w:eastAsia="zh-CN"/>
        </w:rPr>
        <w:t>2022年公共卫生特别服务岗招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  <w:t>募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w w:val="100"/>
          <w:sz w:val="44"/>
          <w:szCs w:val="44"/>
        </w:rPr>
        <w:t>报名登记表</w:t>
      </w:r>
      <w:bookmarkEnd w:id="0"/>
    </w:p>
    <w:tbl>
      <w:tblPr>
        <w:tblStyle w:val="7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1563"/>
        <w:gridCol w:w="588"/>
        <w:gridCol w:w="777"/>
        <w:gridCol w:w="1791"/>
        <w:gridCol w:w="1459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性   别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民    族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健康状况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身份证号码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ind w:firstLine="274" w:firstLineChars="98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学历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学校、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专业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入学前户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4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" w:eastAsia="zh-CN"/>
              </w:rPr>
              <w:t>毕业时间</w:t>
            </w:r>
          </w:p>
        </w:tc>
        <w:tc>
          <w:tcPr>
            <w:tcW w:w="5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  <w:t>服务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  <w:t>志愿地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before="120" w:line="440" w:lineRule="exact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  <w:t>广安区、前锋区、华蓥市、岳池县、武胜县、邻水县、广安经开区、协兴园区、枣山园区</w:t>
            </w:r>
          </w:p>
        </w:tc>
        <w:tc>
          <w:tcPr>
            <w:tcW w:w="51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before="120" w:line="44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C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  <w:lang w:val="en" w:eastAsia="zh-CN"/>
              </w:rPr>
              <w:t>公卫特别岗类别</w:t>
            </w:r>
          </w:p>
        </w:tc>
        <w:tc>
          <w:tcPr>
            <w:tcW w:w="51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sz w:val="28"/>
                <w:szCs w:val="28"/>
              </w:rPr>
              <w:t>志愿项目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471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05" w:firstLineChars="5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医疗卫生机构岗</w:t>
            </w:r>
            <w:r>
              <w:rPr>
                <w:rFonts w:hint="eastAsia"/>
                <w:lang w:val="en-US" w:eastAsia="zh-CN"/>
              </w:rPr>
              <w:t xml:space="preserve"> （简称医疗卫生岗）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05" w:firstLineChars="5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疫情防控应急岗（简称应急岗）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05" w:firstLineChars="5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中小学校医辅助岗（简称校医辅助岗）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D、疫情社区排查防控社工岗（简称社工岗）</w:t>
            </w:r>
          </w:p>
        </w:tc>
        <w:tc>
          <w:tcPr>
            <w:tcW w:w="51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大学期间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奖励和处分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  <w:lang w:eastAsia="zh-CN"/>
              </w:rPr>
              <w:t>四川省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2022年公共卫生特别岗位招募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计划，保证本人相关信息真实。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2、本人将按照规定的时间及时前往相应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  <w:lang w:eastAsia="zh-CN"/>
              </w:rPr>
              <w:t>招募地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报到，并服从岗位分配，除不可抗力外，不以任何理由拖延。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firstLine="570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3、服务期间，本人将自觉遵守国家法律和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管理规定，爱岗敬业，尽职尽责。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备   注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w w:val="100"/>
                <w:sz w:val="28"/>
                <w:szCs w:val="28"/>
              </w:rPr>
              <w:t>此表正反双面打印。</w:t>
            </w:r>
          </w:p>
        </w:tc>
      </w:tr>
    </w:tbl>
    <w:p/>
    <w:p/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FA006"/>
    <w:multiLevelType w:val="singleLevel"/>
    <w:tmpl w:val="3FFFA006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ZWJhNGFmNDllYjg3NDdjMTNkMTc4MWU0MGVmYmUifQ=="/>
  </w:docVars>
  <w:rsids>
    <w:rsidRoot w:val="7FD804F3"/>
    <w:rsid w:val="7FD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2022-07-01T10:33:00Z</dcterms:created>
  <dc:creator>around圈</dc:creator>
  <cp:lastModifiedBy>around圈</cp:lastModifiedBy>
  <dcterms:modified xsi:type="dcterms:W3CDTF">2022-07-01T10:34:32Z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1EEF38F2EBA04BCDB0A9E865E69C61F6</vt:lpwstr>
  </property>
</Properties>
</file>